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75608b3d5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POLLY AS, org.nr 929 284 607,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POLLY AS</w:t>
      </w:r>
    </w:p>
    <w:sectPr>
      <w:headerReference xmlns:r="http://schemas.openxmlformats.org/officeDocument/2006/relationships" w:type="default" r:id="Rfc9ef9a1b7bc4694"/>
      <w:footerReference xmlns:r="http://schemas.openxmlformats.org/officeDocument/2006/relationships" w:type="default" r:id="R63ecd420cb75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POLLY AS   ·   Org.nr 929 284 607   ·   Sperrevikvegen 155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ef9a1b7bc4694" /><Relationship Type="http://schemas.openxmlformats.org/officeDocument/2006/relationships/footer" Target="/word/footer1.xml" Id="R63ecd420cb754a3d" /></Relationships>
</file>