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ee1257b46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SIMENSEN &amp; DØTRE AS.</w:t>
      </w:r>
    </w:p>
    <w:sectPr>
      <w:headerReference xmlns:r="http://schemas.openxmlformats.org/officeDocument/2006/relationships" w:type="default" r:id="Rbc94f2970b2d42f5"/>
      <w:footerReference xmlns:r="http://schemas.openxmlformats.org/officeDocument/2006/relationships" w:type="default" r:id="R23a4c5afa3e1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4f2970b2d42f5" /><Relationship Type="http://schemas.openxmlformats.org/officeDocument/2006/relationships/footer" Target="/word/footer1.xml" Id="R23a4c5afa3e146c6" /></Relationships>
</file>