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e7a6f9e30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ØKONOMISTYRING AS</w:t>
      </w:r>
    </w:p>
    <w:sectPr>
      <w:headerReference xmlns:r="http://schemas.openxmlformats.org/officeDocument/2006/relationships" w:type="default" r:id="R017e02ba7486467c"/>
      <w:footerReference xmlns:r="http://schemas.openxmlformats.org/officeDocument/2006/relationships" w:type="default" r:id="R75fd8e4fcf36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e02ba7486467c" /><Relationship Type="http://schemas.openxmlformats.org/officeDocument/2006/relationships/footer" Target="/word/footer1.xml" Id="R75fd8e4fcf364215" /></Relationships>
</file>