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2d715436e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BMP MUR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BMP MUR AS</w:t>
      </w:r>
    </w:p>
    <w:sectPr>
      <w:headerReference xmlns:r="http://schemas.openxmlformats.org/officeDocument/2006/relationships" w:type="default" r:id="Rb5a966f2d26b4c25"/>
      <w:footerReference xmlns:r="http://schemas.openxmlformats.org/officeDocument/2006/relationships" w:type="default" r:id="R8d9e20481676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BMP MUR AS   ·   Org.nr 929 321 863   ·   Øvre Kråkenes 27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BMP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966f2d26b4c25" /><Relationship Type="http://schemas.openxmlformats.org/officeDocument/2006/relationships/footer" Target="/word/footer1.xml" Id="R8d9e204816764be6" /></Relationships>
</file>