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bcc183cf14d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ØKONOMIBISTAND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REGNSKAP AS</w:t>
      </w:r>
    </w:p>
    <w:sectPr>
      <w:headerReference xmlns:r="http://schemas.openxmlformats.org/officeDocument/2006/relationships" w:type="default" r:id="Re9613bca89c44229"/>
      <w:footerReference xmlns:r="http://schemas.openxmlformats.org/officeDocument/2006/relationships" w:type="default" r:id="R21e94505f1d6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13bca89c44229" /><Relationship Type="http://schemas.openxmlformats.org/officeDocument/2006/relationships/footer" Target="/word/footer1.xml" Id="R21e94505f1d64b96" /></Relationships>
</file>