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5e3573a20844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STEVIK KLØVE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STEVIK KLØVE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d5eca979e7465f"/>
      <w:footerReference xmlns:r="http://schemas.openxmlformats.org/officeDocument/2006/relationships" w:type="default" r:id="Red5e941a302a42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STEVIK KLØVE AS   ·   Org.nr 929 344 928   ·   Hoeggvegen 48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STEVIK KLØVE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5eca979e7465f" /><Relationship Type="http://schemas.openxmlformats.org/officeDocument/2006/relationships/footer" Target="/word/footer1.xml" Id="Red5e941a302a42c9" /></Relationships>
</file>