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4215ea29a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DELUXE LIMO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DELUXE LIMO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5f3bf0cf3244be"/>
      <w:footerReference xmlns:r="http://schemas.openxmlformats.org/officeDocument/2006/relationships" w:type="default" r:id="Re706a26492e1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DELUXE LIMO AS   ·   Org.nr 929 373 782   ·   Ryenstubben 3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DELUXE LIMO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f3bf0cf3244be" /><Relationship Type="http://schemas.openxmlformats.org/officeDocument/2006/relationships/footer" Target="/word/footer1.xml" Id="Re706a26492e14b6c" /></Relationships>
</file>