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567e27ca5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ASAP MEDIA AS</w:t>
      </w:r>
    </w:p>
    <w:sectPr>
      <w:headerReference xmlns:r="http://schemas.openxmlformats.org/officeDocument/2006/relationships" w:type="default" r:id="Ra1c62b99c2754714"/>
      <w:footerReference xmlns:r="http://schemas.openxmlformats.org/officeDocument/2006/relationships" w:type="default" r:id="Rfc32a2d1126d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MEDIA AS   ·   Org.nr 929 394 151   ·   Øvre Maihaugen 4C   ·   3741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62b99c2754714" /><Relationship Type="http://schemas.openxmlformats.org/officeDocument/2006/relationships/footer" Target="/word/footer1.xml" Id="Rfc32a2d1126d42e5" /></Relationships>
</file>