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951041d6e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ADRIAN BERGMANN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ADRIAN BERGMANN AS</w:t>
      </w:r>
    </w:p>
    <w:sectPr>
      <w:headerReference xmlns:r="http://schemas.openxmlformats.org/officeDocument/2006/relationships" w:type="default" r:id="R7aca27275fc742bb"/>
      <w:footerReference xmlns:r="http://schemas.openxmlformats.org/officeDocument/2006/relationships" w:type="default" r:id="R4522a2c6b474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BERGMANN AS   ·   Org.nr 929 399 633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BERGMANN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a27275fc742bb" /><Relationship Type="http://schemas.openxmlformats.org/officeDocument/2006/relationships/footer" Target="/word/footer1.xml" Id="R4522a2c6b47448e6" /></Relationships>
</file>