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3e4c41e5b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BEIJER AS, org.nr 929 417 607,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BEIJER AS</w:t>
      </w:r>
    </w:p>
    <w:sectPr>
      <w:headerReference xmlns:r="http://schemas.openxmlformats.org/officeDocument/2006/relationships" w:type="default" r:id="R93989664e0284f6c"/>
      <w:footerReference xmlns:r="http://schemas.openxmlformats.org/officeDocument/2006/relationships" w:type="default" r:id="R41d0baf73aab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BEIJER AS   ·   Org.nr 929 417 607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89664e0284f6c" /><Relationship Type="http://schemas.openxmlformats.org/officeDocument/2006/relationships/footer" Target="/word/footer1.xml" Id="R41d0baf73aab4fda" /></Relationships>
</file>