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929e6bbc2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SHB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SHB GROUP AS</w:t>
      </w:r>
    </w:p>
    <w:sectPr>
      <w:headerReference xmlns:r="http://schemas.openxmlformats.org/officeDocument/2006/relationships" w:type="default" r:id="Ra39086da2b4a4538"/>
      <w:footerReference xmlns:r="http://schemas.openxmlformats.org/officeDocument/2006/relationships" w:type="default" r:id="Rff29a047027c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GROUP AS   ·   Org.nr 929 445 430   ·   Gamle Åsvei 42C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086da2b4a4538" /><Relationship Type="http://schemas.openxmlformats.org/officeDocument/2006/relationships/footer" Target="/word/footer1.xml" Id="Rff29a047027c4f51" /></Relationships>
</file>