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efac7c487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CACONYM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CACONYM AS</w:t>
      </w:r>
    </w:p>
    <w:sectPr>
      <w:headerReference xmlns:r="http://schemas.openxmlformats.org/officeDocument/2006/relationships" w:type="default" r:id="R4662335ddf0f423f"/>
      <w:footerReference xmlns:r="http://schemas.openxmlformats.org/officeDocument/2006/relationships" w:type="default" r:id="R2004d85af7c1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CACONYM AS   ·   Org.nr 929 468 821   ·   Vigdalsvegen 404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CACONYM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2335ddf0f423f" /><Relationship Type="http://schemas.openxmlformats.org/officeDocument/2006/relationships/footer" Target="/word/footer1.xml" Id="R2004d85af7c14fa1" /></Relationships>
</file>