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f3aa26dd2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DIALLO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DIALLO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8dfc5dbbe4e38"/>
      <w:footerReference xmlns:r="http://schemas.openxmlformats.org/officeDocument/2006/relationships" w:type="default" r:id="R599e89dbea84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DIALLO HOLDING AS   ·   Org.nr 929 508 556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8dfc5dbbe4e38" /><Relationship Type="http://schemas.openxmlformats.org/officeDocument/2006/relationships/footer" Target="/word/footer1.xml" Id="R599e89dbea84434a" /></Relationships>
</file>