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f29454e86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Hvitsten,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 ILDSTED OG PIPEREHABILITERING AS</w:t>
      </w:r>
    </w:p>
    <w:sectPr>
      <w:headerReference xmlns:r="http://schemas.openxmlformats.org/officeDocument/2006/relationships" w:type="default" r:id="Raf57e2c167774c87"/>
      <w:footerReference xmlns:r="http://schemas.openxmlformats.org/officeDocument/2006/relationships" w:type="default" r:id="R496940d2c818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 ILDSTED OG PIPEREHABILITERING AS   ·   Org.nr 929 518 306   ·   Strandveien 127   ·   1545 HVITSTEN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 ILDSTED OG PIPEREHABILITERING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7e2c167774c87" /><Relationship Type="http://schemas.openxmlformats.org/officeDocument/2006/relationships/footer" Target="/word/footer1.xml" Id="R496940d2c8184ad1" /></Relationships>
</file>