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508c8208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ATAM AS</w:t>
      </w:r>
    </w:p>
    <w:sectPr>
      <w:headerReference xmlns:r="http://schemas.openxmlformats.org/officeDocument/2006/relationships" w:type="default" r:id="R5dc09fa2c9964a62"/>
      <w:footerReference xmlns:r="http://schemas.openxmlformats.org/officeDocument/2006/relationships" w:type="default" r:id="R5551e632a020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AS   ·   Org.nr 929 578 171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09fa2c9964a62" /><Relationship Type="http://schemas.openxmlformats.org/officeDocument/2006/relationships/footer" Target="/word/footer1.xml" Id="R5551e632a0204fc6" /></Relationships>
</file>