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d03f974cd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AS</w:t>
      </w:r>
    </w:p>
    <w:sectPr>
      <w:headerReference xmlns:r="http://schemas.openxmlformats.org/officeDocument/2006/relationships" w:type="default" r:id="Rc4d3ddf8a3944661"/>
      <w:footerReference xmlns:r="http://schemas.openxmlformats.org/officeDocument/2006/relationships" w:type="default" r:id="Ra2f0b795acb4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AS   ·   Org.nr 929 578 171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3ddf8a3944661" /><Relationship Type="http://schemas.openxmlformats.org/officeDocument/2006/relationships/footer" Target="/word/footer1.xml" Id="Ra2f0b795acb448a1" /></Relationships>
</file>