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aed2df18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RØNNING</w:t>
      </w:r>
    </w:p>
    <w:sectPr>
      <w:headerReference xmlns:r="http://schemas.openxmlformats.org/officeDocument/2006/relationships" w:type="default" r:id="Re3cc14eab50d4023"/>
      <w:footerReference xmlns:r="http://schemas.openxmlformats.org/officeDocument/2006/relationships" w:type="default" r:id="Rd037bcba0d1b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RØNNING   ·   Org.nr 929 635 310   ·   Ålmvegen 53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c14eab50d4023" /><Relationship Type="http://schemas.openxmlformats.org/officeDocument/2006/relationships/footer" Target="/word/footer1.xml" Id="Rd037bcba0d1b41c2" /></Relationships>
</file>