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85ec5f5dc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ASKELAND EIDE DESIGN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ASKELAND EIDE DESIGN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d7d971c584ff1"/>
      <w:footerReference xmlns:r="http://schemas.openxmlformats.org/officeDocument/2006/relationships" w:type="default" r:id="R2e462661e569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ASKELAND EIDE DESIGN   ·   Org.nr 929 635 949   ·   Cudrios gate 19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ASKELAND EIDE DESIGN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d7d971c584ff1" /><Relationship Type="http://schemas.openxmlformats.org/officeDocument/2006/relationships/footer" Target="/word/footer1.xml" Id="R2e462661e5694f6d" /></Relationships>
</file>