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264b3c69d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IKM INSTRUMENT RENTAL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AS</w:t>
      </w:r>
    </w:p>
    <w:sectPr>
      <w:headerReference xmlns:r="http://schemas.openxmlformats.org/officeDocument/2006/relationships" w:type="default" r:id="R5017daa979284113"/>
      <w:footerReference xmlns:r="http://schemas.openxmlformats.org/officeDocument/2006/relationships" w:type="default" r:id="Rf14b291df31b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AS   ·   Org.nr 929 640 683   ·   Ljosheimvegen 12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7daa979284113" /><Relationship Type="http://schemas.openxmlformats.org/officeDocument/2006/relationships/footer" Target="/word/footer1.xml" Id="Rf14b291df31b4d2e" /></Relationships>
</file>