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79696b58a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SMARTREPAIR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SMARTREPAIR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73a7ebc704939"/>
      <w:footerReference xmlns:r="http://schemas.openxmlformats.org/officeDocument/2006/relationships" w:type="default" r:id="Rdb439bfb7db1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SMARTREPAIR SOLUTIONS AS   ·   Org.nr 929 647 629   ·   Pindsleveien 8   ·   3221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SMARTREPAIR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73a7ebc704939" /><Relationship Type="http://schemas.openxmlformats.org/officeDocument/2006/relationships/footer" Target="/word/footer1.xml" Id="Rdb439bfb7db147ad" /></Relationships>
</file>