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35cc2d479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&amp;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&amp;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ad215536ed4c0f"/>
      <w:footerReference xmlns:r="http://schemas.openxmlformats.org/officeDocument/2006/relationships" w:type="default" r:id="R2a675c82f4fc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AS   ·   Org.nr 929 651 308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d215536ed4c0f" /><Relationship Type="http://schemas.openxmlformats.org/officeDocument/2006/relationships/footer" Target="/word/footer1.xml" Id="R2a675c82f4fc46d7" /></Relationships>
</file>