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58ff842c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BAD &amp;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AS</w:t>
      </w:r>
    </w:p>
    <w:sectPr>
      <w:headerReference xmlns:r="http://schemas.openxmlformats.org/officeDocument/2006/relationships" w:type="default" r:id="R4e398181fece4f28"/>
      <w:footerReference xmlns:r="http://schemas.openxmlformats.org/officeDocument/2006/relationships" w:type="default" r:id="R65d16f219290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98181fece4f28" /><Relationship Type="http://schemas.openxmlformats.org/officeDocument/2006/relationships/footer" Target="/word/footer1.xml" Id="R65d16f21929046d9" /></Relationships>
</file>