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087ec9e2b840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BAD &amp; VVS AS</w:t>
      </w:r>
    </w:p>
    <w:sectPr>
      <w:headerReference xmlns:r="http://schemas.openxmlformats.org/officeDocument/2006/relationships" w:type="default" r:id="R31f38e0dbf8e4d31"/>
      <w:footerReference xmlns:r="http://schemas.openxmlformats.org/officeDocument/2006/relationships" w:type="default" r:id="Re872c1d2f51a4d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BAD &amp; VVS AS   ·   Org.nr 929 651 308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BAD &amp;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f38e0dbf8e4d31" /><Relationship Type="http://schemas.openxmlformats.org/officeDocument/2006/relationships/footer" Target="/word/footer1.xml" Id="Re872c1d2f51a4d1d" /></Relationships>
</file>