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36af54972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STEGLET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STEGLET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bb9ae5fb834434"/>
      <w:footerReference xmlns:r="http://schemas.openxmlformats.org/officeDocument/2006/relationships" w:type="default" r:id="R7f5c12e65f7d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STEGLET EIENDOM AS   ·   Org.nr 929 652 185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STEGLET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b9ae5fb834434" /><Relationship Type="http://schemas.openxmlformats.org/officeDocument/2006/relationships/footer" Target="/word/footer1.xml" Id="R7f5c12e65f7d4295" /></Relationships>
</file>