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2db72e68d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VKM BARDRIFT AS</w:t>
      </w:r>
    </w:p>
    <w:sectPr>
      <w:headerReference xmlns:r="http://schemas.openxmlformats.org/officeDocument/2006/relationships" w:type="default" r:id="Re527879a4c0f4c54"/>
      <w:footerReference xmlns:r="http://schemas.openxmlformats.org/officeDocument/2006/relationships" w:type="default" r:id="R383102386464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VKM BARDRIFT AS   ·   Org.nr 929 694 821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VKM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7879a4c0f4c54" /><Relationship Type="http://schemas.openxmlformats.org/officeDocument/2006/relationships/footer" Target="/word/footer1.xml" Id="R3831023864644706" /></Relationships>
</file>