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23408ba0748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KONTRAZI AS, org.nr 929 767 063,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KONTRAZI AS</w:t>
      </w:r>
    </w:p>
    <w:sectPr>
      <w:headerReference xmlns:r="http://schemas.openxmlformats.org/officeDocument/2006/relationships" w:type="default" r:id="R378a61fff25c485a"/>
      <w:footerReference xmlns:r="http://schemas.openxmlformats.org/officeDocument/2006/relationships" w:type="default" r:id="R93ae45c447ca43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KONTRAZI AS   ·   Org.nr 929 767 063   ·   Jernbaneveien 14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KONTRAZI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8a61fff25c485a" /><Relationship Type="http://schemas.openxmlformats.org/officeDocument/2006/relationships/footer" Target="/word/footer1.xml" Id="R93ae45c447ca43f1" /></Relationships>
</file>