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156a08a4b54e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Saltnes,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LUEZ AS</w:t>
      </w:r>
    </w:p>
    <w:sectPr>
      <w:headerReference xmlns:r="http://schemas.openxmlformats.org/officeDocument/2006/relationships" w:type="default" r:id="R352f2259facf4cd6"/>
      <w:footerReference xmlns:r="http://schemas.openxmlformats.org/officeDocument/2006/relationships" w:type="default" r:id="R51b7e541b2f4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LUEZ AS   ·   Org.nr 929 789 776   ·   Bakkeveien 20   ·   1642 SALTNES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2f2259facf4cd6" /><Relationship Type="http://schemas.openxmlformats.org/officeDocument/2006/relationships/footer" Target="/word/footer1.xml" Id="R51b7e541b2f4431b" /></Relationships>
</file>