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4df1a5fdb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LUEZ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LUEZ AS</w:t>
      </w:r>
    </w:p>
    <w:sectPr>
      <w:headerReference xmlns:r="http://schemas.openxmlformats.org/officeDocument/2006/relationships" w:type="default" r:id="R5a573b2e4a7849fb"/>
      <w:footerReference xmlns:r="http://schemas.openxmlformats.org/officeDocument/2006/relationships" w:type="default" r:id="R71663eb2f2f5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73b2e4a7849fb" /><Relationship Type="http://schemas.openxmlformats.org/officeDocument/2006/relationships/footer" Target="/word/footer1.xml" Id="R71663eb2f2f54226" /></Relationships>
</file>