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cbd3b0acc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SUSHI OG 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SUSHI OG 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4b2fe172b42dc"/>
      <w:footerReference xmlns:r="http://schemas.openxmlformats.org/officeDocument/2006/relationships" w:type="default" r:id="Rf547f13e3edf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SUSHI OG ROLL AS   ·   Org.nr 929 857 038   ·   Nycoveien 12   ·   0483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SUSHI OG 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4b2fe172b42dc" /><Relationship Type="http://schemas.openxmlformats.org/officeDocument/2006/relationships/footer" Target="/word/footer1.xml" Id="Rf547f13e3edf48d9" /></Relationships>
</file>