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177df35bb43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LYNGDAL MEK EIENDOM AS</w:t>
      </w:r>
    </w:p>
    <w:sectPr>
      <w:headerReference xmlns:r="http://schemas.openxmlformats.org/officeDocument/2006/relationships" w:type="default" r:id="R88ae474f87dd42a9"/>
      <w:footerReference xmlns:r="http://schemas.openxmlformats.org/officeDocument/2006/relationships" w:type="default" r:id="R3d29805ba2a0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LYNGDAL MEK EIENDOM AS   ·   Org.nr 929 919 726   ·   Skjerlandsveien 51   ·   4580 LYNGDAL   ·   ibi@lomas.no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LYNGDAL MEK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e474f87dd42a9" /><Relationship Type="http://schemas.openxmlformats.org/officeDocument/2006/relationships/footer" Target="/word/footer1.xml" Id="R3d29805ba2a04a36" /></Relationships>
</file>