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e046d0565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TSK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TSK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9c41acad043c1"/>
      <w:footerReference xmlns:r="http://schemas.openxmlformats.org/officeDocument/2006/relationships" w:type="default" r:id="Ra7dcc9ac436c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CONSULTING AS   ·   Org.nr 929 919 785   ·   Strannavegen 484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9c41acad043c1" /><Relationship Type="http://schemas.openxmlformats.org/officeDocument/2006/relationships/footer" Target="/word/footer1.xml" Id="Ra7dcc9ac436c40ef" /></Relationships>
</file>