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28f208327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240d6728f4470"/>
      <w:footerReference xmlns:r="http://schemas.openxmlformats.org/officeDocument/2006/relationships" w:type="default" r:id="Rfd99159caf48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HOLDING AS   ·   Org.nr 929 930 851   ·   Vestlivegen 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240d6728f4470" /><Relationship Type="http://schemas.openxmlformats.org/officeDocument/2006/relationships/footer" Target="/word/footer1.xml" Id="Rfd99159caf484d1b" /></Relationships>
</file>