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94d856abd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HOLDING AS</w:t>
      </w:r>
    </w:p>
    <w:sectPr>
      <w:headerReference xmlns:r="http://schemas.openxmlformats.org/officeDocument/2006/relationships" w:type="default" r:id="R1f875f23ec4748f6"/>
      <w:footerReference xmlns:r="http://schemas.openxmlformats.org/officeDocument/2006/relationships" w:type="default" r:id="Reba736df90fb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HOLDING AS   ·   Org.nr 929 930 851   ·   Vestlivegen 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75f23ec4748f6" /><Relationship Type="http://schemas.openxmlformats.org/officeDocument/2006/relationships/footer" Target="/word/footer1.xml" Id="Reba736df90fb4db5" /></Relationships>
</file>