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f1f4c0842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ABDEX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ABDEX TRANSPORT AS</w:t>
      </w:r>
    </w:p>
    <w:sectPr>
      <w:headerReference xmlns:r="http://schemas.openxmlformats.org/officeDocument/2006/relationships" w:type="default" r:id="R32d7ef53ea414f75"/>
      <w:footerReference xmlns:r="http://schemas.openxmlformats.org/officeDocument/2006/relationships" w:type="default" r:id="R246f6dadda8e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7ef53ea414f75" /><Relationship Type="http://schemas.openxmlformats.org/officeDocument/2006/relationships/footer" Target="/word/footer1.xml" Id="R246f6dadda8e475f" /></Relationships>
</file>