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fedcf5a54f4a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TRAVELLERS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TRAVELLERS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9fe3b14c734cfd"/>
      <w:footerReference xmlns:r="http://schemas.openxmlformats.org/officeDocument/2006/relationships" w:type="default" r:id="Re3455b789aba4a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TRAVELLERS AS   ·   Org.nr 929 935 926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TRAVELLERS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9fe3b14c734cfd" /><Relationship Type="http://schemas.openxmlformats.org/officeDocument/2006/relationships/footer" Target="/word/footer1.xml" Id="Re3455b789aba4ab7" /></Relationships>
</file>