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dc34afe65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DANIEL OPITZ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DANIEL OPITZ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5092b5e2d44d6"/>
      <w:footerReference xmlns:r="http://schemas.openxmlformats.org/officeDocument/2006/relationships" w:type="default" r:id="R62baee5129cd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DANIEL OPITZ AS   ·   Org.nr 929 953 592   ·   Smålonane 2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DANIEL OPITZ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5092b5e2d44d6" /><Relationship Type="http://schemas.openxmlformats.org/officeDocument/2006/relationships/footer" Target="/word/footer1.xml" Id="R62baee5129cd4943" /></Relationships>
</file>