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abf33eed34e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BRUSTADS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BRUSTADS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233f7b41d24ea7"/>
      <w:footerReference xmlns:r="http://schemas.openxmlformats.org/officeDocument/2006/relationships" w:type="default" r:id="Rbaf15df2787b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BRUSTADS AS   ·   Org.nr 929 954 718   ·   Oberst Rodes vei 87E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BRUSTADS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233f7b41d24ea7" /><Relationship Type="http://schemas.openxmlformats.org/officeDocument/2006/relationships/footer" Target="/word/footer1.xml" Id="Rbaf15df2787b49ea" /></Relationships>
</file>