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08b3f40e74b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DANK I HALDEN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DANK I HALDEN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50d62be56451a"/>
      <w:footerReference xmlns:r="http://schemas.openxmlformats.org/officeDocument/2006/relationships" w:type="default" r:id="Rcbd77c7fe84f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DANK I HALDEN AS   ·   Org.nr 929 990 099   ·   c/o Kristian Bjørgengen, Watvedtveien 43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DANK I HALDEN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50d62be56451a" /><Relationship Type="http://schemas.openxmlformats.org/officeDocument/2006/relationships/footer" Target="/word/footer1.xml" Id="Rcbd77c7fe84f4e01" /></Relationships>
</file>