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158bd0877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AS</w:t>
      </w:r>
    </w:p>
    <w:sectPr>
      <w:headerReference xmlns:r="http://schemas.openxmlformats.org/officeDocument/2006/relationships" w:type="default" r:id="Red869a0a16f543f3"/>
      <w:footerReference xmlns:r="http://schemas.openxmlformats.org/officeDocument/2006/relationships" w:type="default" r:id="Rbff3ae4c9f79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9a0a16f543f3" /><Relationship Type="http://schemas.openxmlformats.org/officeDocument/2006/relationships/footer" Target="/word/footer1.xml" Id="Rbff3ae4c9f79440a" /></Relationships>
</file>