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99b39d26e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AS</w:t>
      </w:r>
    </w:p>
    <w:sectPr>
      <w:headerReference xmlns:r="http://schemas.openxmlformats.org/officeDocument/2006/relationships" w:type="default" r:id="R31165abc05d94d6c"/>
      <w:footerReference xmlns:r="http://schemas.openxmlformats.org/officeDocument/2006/relationships" w:type="default" r:id="Rec6b30f5ed7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65abc05d94d6c" /><Relationship Type="http://schemas.openxmlformats.org/officeDocument/2006/relationships/footer" Target="/word/footer1.xml" Id="Rec6b30f5ed754cc9" /></Relationships>
</file>