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fbe25604a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d369aad7c4bac"/>
      <w:footerReference xmlns:r="http://schemas.openxmlformats.org/officeDocument/2006/relationships" w:type="default" r:id="R9292b78b8ae9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DURNE AS   ·   Org.nr 930 010 294   ·   c/o Thomas Bentzen, Ormbakken 9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d369aad7c4bac" /><Relationship Type="http://schemas.openxmlformats.org/officeDocument/2006/relationships/footer" Target="/word/footer1.xml" Id="R9292b78b8ae94f28" /></Relationships>
</file>