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860e1b37447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BRATT REDNING AS</w:t>
      </w:r>
    </w:p>
    <w:sectPr>
      <w:headerReference xmlns:r="http://schemas.openxmlformats.org/officeDocument/2006/relationships" w:type="default" r:id="R55da8df30b1b4962"/>
      <w:footerReference xmlns:r="http://schemas.openxmlformats.org/officeDocument/2006/relationships" w:type="default" r:id="Raab39d7c5e00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 REDNING AS   ·   Org.nr 930 043 621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 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a8df30b1b4962" /><Relationship Type="http://schemas.openxmlformats.org/officeDocument/2006/relationships/footer" Target="/word/footer1.xml" Id="Raab39d7c5e004336" /></Relationships>
</file>