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80ae98d944a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INVEST AS</w:t>
      </w:r>
    </w:p>
    <w:sectPr>
      <w:headerReference xmlns:r="http://schemas.openxmlformats.org/officeDocument/2006/relationships" w:type="default" r:id="R0536003b05bb4d7b"/>
      <w:footerReference xmlns:r="http://schemas.openxmlformats.org/officeDocument/2006/relationships" w:type="default" r:id="R5eb1fa35dc56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INVEST AS   ·   Org.nr 930 052 671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6003b05bb4d7b" /><Relationship Type="http://schemas.openxmlformats.org/officeDocument/2006/relationships/footer" Target="/word/footer1.xml" Id="R5eb1fa35dc564798" /></Relationships>
</file>