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6a6cf58e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FBA2022 NR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b82d4cf1f51d43c0"/>
      <w:footerReference xmlns:r="http://schemas.openxmlformats.org/officeDocument/2006/relationships" w:type="default" r:id="R51e94ad74caa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4cf1f51d43c0" /><Relationship Type="http://schemas.openxmlformats.org/officeDocument/2006/relationships/footer" Target="/word/footer1.xml" Id="R51e94ad74caa49cc" /></Relationships>
</file>