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9eedeb444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CPH LUXE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CPH LUXE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4d9561649455a"/>
      <w:footerReference xmlns:r="http://schemas.openxmlformats.org/officeDocument/2006/relationships" w:type="default" r:id="R04c56ccdc65f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CPH LUXE NORWAY AS   ·   Org.nr 930 089 931   ·   Hegdehaugsveien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CPH LUXE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4d9561649455a" /><Relationship Type="http://schemas.openxmlformats.org/officeDocument/2006/relationships/footer" Target="/word/footer1.xml" Id="R04c56ccdc65f4371" /></Relationships>
</file>