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c18da1c5c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BELADI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BELADI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8a071a06c94a9f"/>
      <w:footerReference xmlns:r="http://schemas.openxmlformats.org/officeDocument/2006/relationships" w:type="default" r:id="R12ce44f0f118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BELADI RESTAURANT AS   ·   Org.nr 930 091 189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BELADI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a071a06c94a9f" /><Relationship Type="http://schemas.openxmlformats.org/officeDocument/2006/relationships/footer" Target="/word/footer1.xml" Id="R12ce44f0f118400d" /></Relationships>
</file>