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6f3ef3c1b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JESSI'S 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JESSI'S 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0ed7ace7a441a"/>
      <w:footerReference xmlns:r="http://schemas.openxmlformats.org/officeDocument/2006/relationships" w:type="default" r:id="Rf86acd8cc40e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JESSI'S SALONG AS   ·   Org.nr 930 092 037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JESSI'S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0ed7ace7a441a" /><Relationship Type="http://schemas.openxmlformats.org/officeDocument/2006/relationships/footer" Target="/word/footer1.xml" Id="Rf86acd8cc40e41c6" /></Relationships>
</file>