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b441eb0a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AMVEL AS</w:t>
      </w:r>
    </w:p>
    <w:sectPr>
      <w:headerReference xmlns:r="http://schemas.openxmlformats.org/officeDocument/2006/relationships" w:type="default" r:id="R0ff321e2193b4ef0"/>
      <w:footerReference xmlns:r="http://schemas.openxmlformats.org/officeDocument/2006/relationships" w:type="default" r:id="Rf49a6ff8676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321e2193b4ef0" /><Relationship Type="http://schemas.openxmlformats.org/officeDocument/2006/relationships/footer" Target="/word/footer1.xml" Id="Rf49a6ff8676145bd" /></Relationships>
</file>