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f90b6c50c143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OLA BERG SWENSSON AS.</w:t>
      </w:r>
    </w:p>
    <w:sectPr>
      <w:headerReference xmlns:r="http://schemas.openxmlformats.org/officeDocument/2006/relationships" w:type="default" r:id="Rdcdaffd3a735487d"/>
      <w:footerReference xmlns:r="http://schemas.openxmlformats.org/officeDocument/2006/relationships" w:type="default" r:id="R0d6ba57f011640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OLA BERG SWENSSON AS   ·   Org.nr 930 160 008   ·   Bertrand Narvesens vei 4A   ·   0661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OLA BERG SWENSSON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daffd3a735487d" /><Relationship Type="http://schemas.openxmlformats.org/officeDocument/2006/relationships/footer" Target="/word/footer1.xml" Id="R0d6ba57f011640b6" /></Relationships>
</file>