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bfe9148c7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ASMARA BAR &amp;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ASMARA BAR &amp;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48969738f4b13"/>
      <w:footerReference xmlns:r="http://schemas.openxmlformats.org/officeDocument/2006/relationships" w:type="default" r:id="R043dfcac70a1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48969738f4b13" /><Relationship Type="http://schemas.openxmlformats.org/officeDocument/2006/relationships/footer" Target="/word/footer1.xml" Id="R043dfcac70a146f6" /></Relationships>
</file>